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C7" w:rsidRPr="004E6537" w:rsidRDefault="00582CC7" w:rsidP="00582CC7">
      <w:pPr>
        <w:numPr>
          <w:ilvl w:val="0"/>
          <w:numId w:val="21"/>
        </w:numPr>
        <w:contextualSpacing/>
        <w:jc w:val="center"/>
        <w:rPr>
          <w:rFonts w:eastAsia="Calibri"/>
          <w:sz w:val="28"/>
          <w:szCs w:val="28"/>
          <w:lang w:eastAsia="zh-CN"/>
        </w:rPr>
      </w:pPr>
      <w:bookmarkStart w:id="0" w:name="_GoBack"/>
      <w:r w:rsidRPr="004E6537">
        <w:rPr>
          <w:rFonts w:eastAsia="Calibri"/>
          <w:noProof/>
          <w:lang w:val="en-US" w:eastAsia="en-US"/>
        </w:rPr>
        <w:drawing>
          <wp:inline distT="0" distB="0" distL="0" distR="0" wp14:anchorId="4F5932D9" wp14:editId="2C0095EF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C7" w:rsidRPr="004E6537" w:rsidRDefault="00582CC7" w:rsidP="00582CC7">
      <w:pPr>
        <w:numPr>
          <w:ilvl w:val="0"/>
          <w:numId w:val="2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УКРАЇНА</w:t>
      </w:r>
    </w:p>
    <w:p w:rsidR="00582CC7" w:rsidRPr="004E6537" w:rsidRDefault="00582CC7" w:rsidP="00582CC7">
      <w:pPr>
        <w:numPr>
          <w:ilvl w:val="0"/>
          <w:numId w:val="2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ФОНТАНСЬКА СІЛЬСЬКА РАДА</w:t>
      </w:r>
    </w:p>
    <w:p w:rsidR="00582CC7" w:rsidRPr="004E6537" w:rsidRDefault="00582CC7" w:rsidP="00582CC7">
      <w:pPr>
        <w:numPr>
          <w:ilvl w:val="0"/>
          <w:numId w:val="21"/>
        </w:numPr>
        <w:contextualSpacing/>
        <w:jc w:val="center"/>
        <w:rPr>
          <w:rFonts w:eastAsia="Calibri"/>
          <w:b/>
          <w:sz w:val="28"/>
          <w:szCs w:val="28"/>
        </w:rPr>
      </w:pPr>
      <w:r w:rsidRPr="004E6537">
        <w:rPr>
          <w:rFonts w:eastAsia="Calibri"/>
          <w:b/>
          <w:sz w:val="28"/>
          <w:szCs w:val="28"/>
        </w:rPr>
        <w:t>ОДЕСЬКОГО РАЙОНУ ОДЕСЬКОЇ ОБЛАСТІ</w:t>
      </w:r>
    </w:p>
    <w:p w:rsidR="00582CC7" w:rsidRPr="004E6537" w:rsidRDefault="00582CC7" w:rsidP="00582CC7">
      <w:pPr>
        <w:numPr>
          <w:ilvl w:val="0"/>
          <w:numId w:val="21"/>
        </w:numPr>
        <w:contextualSpacing/>
        <w:jc w:val="center"/>
        <w:rPr>
          <w:rFonts w:eastAsia="Calibri"/>
          <w:b/>
          <w:sz w:val="28"/>
          <w:szCs w:val="28"/>
        </w:rPr>
      </w:pPr>
    </w:p>
    <w:p w:rsidR="00582CC7" w:rsidRPr="004E6537" w:rsidRDefault="00582CC7" w:rsidP="00582CC7">
      <w:pPr>
        <w:numPr>
          <w:ilvl w:val="0"/>
          <w:numId w:val="21"/>
        </w:numPr>
        <w:autoSpaceDE w:val="0"/>
        <w:autoSpaceDN w:val="0"/>
        <w:contextualSpacing/>
        <w:jc w:val="center"/>
        <w:rPr>
          <w:rFonts w:eastAsia="Calibri"/>
          <w:b/>
          <w:bCs/>
          <w:sz w:val="28"/>
          <w:szCs w:val="28"/>
        </w:rPr>
      </w:pPr>
      <w:r w:rsidRPr="004E6537">
        <w:rPr>
          <w:rFonts w:eastAsia="Calibri"/>
          <w:b/>
          <w:bCs/>
          <w:sz w:val="28"/>
          <w:szCs w:val="28"/>
        </w:rPr>
        <w:t>РІШЕННЯ</w:t>
      </w:r>
    </w:p>
    <w:p w:rsidR="00582CC7" w:rsidRPr="004E6537" w:rsidRDefault="00582CC7" w:rsidP="00582CC7">
      <w:pPr>
        <w:numPr>
          <w:ilvl w:val="0"/>
          <w:numId w:val="21"/>
        </w:numPr>
        <w:contextualSpacing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Сімдесят першої</w:t>
      </w:r>
      <w:r w:rsidRPr="004E6537">
        <w:rPr>
          <w:rFonts w:eastAsia="Calibri"/>
          <w:b/>
          <w:color w:val="000000"/>
          <w:sz w:val="28"/>
          <w:szCs w:val="28"/>
        </w:rPr>
        <w:t xml:space="preserve"> сесії Фонтанської сільської ради VIII скликання </w:t>
      </w:r>
      <w:r>
        <w:rPr>
          <w:rFonts w:eastAsia="Calibri"/>
          <w:b/>
          <w:color w:val="000000"/>
          <w:sz w:val="28"/>
          <w:szCs w:val="28"/>
        </w:rPr>
        <w:t xml:space="preserve">                       с. Фонтанка</w:t>
      </w:r>
    </w:p>
    <w:p w:rsidR="00582CC7" w:rsidRPr="004E6537" w:rsidRDefault="00582CC7" w:rsidP="00582CC7">
      <w:pPr>
        <w:numPr>
          <w:ilvl w:val="0"/>
          <w:numId w:val="21"/>
        </w:numPr>
        <w:autoSpaceDE w:val="0"/>
        <w:autoSpaceDN w:val="0"/>
        <w:contextualSpacing/>
        <w:rPr>
          <w:rFonts w:eastAsia="Calibri"/>
          <w:b/>
          <w:sz w:val="28"/>
          <w:szCs w:val="28"/>
        </w:rPr>
      </w:pPr>
    </w:p>
    <w:p w:rsidR="00582CC7" w:rsidRDefault="00582CC7" w:rsidP="00582CC7">
      <w:pPr>
        <w:jc w:val="right"/>
        <w:rPr>
          <w:rFonts w:eastAsia="Calibri"/>
          <w:bCs/>
          <w:color w:val="000000"/>
          <w:sz w:val="28"/>
          <w:szCs w:val="28"/>
          <w:lang w:eastAsia="uk-UA"/>
        </w:rPr>
      </w:pP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eastAsia="Calibri"/>
          <w:bCs/>
          <w:color w:val="000000"/>
          <w:sz w:val="28"/>
          <w:szCs w:val="28"/>
          <w:lang w:eastAsia="uk-UA"/>
        </w:rPr>
        <w:t>2</w:t>
      </w:r>
      <w:r>
        <w:rPr>
          <w:rFonts w:eastAsia="Calibri"/>
          <w:bCs/>
          <w:color w:val="000000"/>
          <w:sz w:val="28"/>
          <w:szCs w:val="28"/>
          <w:lang w:eastAsia="uk-UA"/>
        </w:rPr>
        <w:t>862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eastAsia="Calibri"/>
          <w:bCs/>
          <w:color w:val="000000"/>
          <w:sz w:val="28"/>
          <w:szCs w:val="28"/>
          <w:lang w:eastAsia="uk-UA"/>
        </w:rPr>
        <w:t xml:space="preserve">01квітня 2025 </w:t>
      </w:r>
      <w:r w:rsidRPr="004E6537">
        <w:rPr>
          <w:rFonts w:eastAsia="Calibri"/>
          <w:bCs/>
          <w:color w:val="000000"/>
          <w:sz w:val="28"/>
          <w:szCs w:val="28"/>
          <w:lang w:eastAsia="uk-UA"/>
        </w:rPr>
        <w:t>року</w:t>
      </w:r>
    </w:p>
    <w:bookmarkEnd w:id="0"/>
    <w:p w:rsidR="002859AF" w:rsidRPr="002859AF" w:rsidRDefault="002859AF" w:rsidP="00571BDA">
      <w:pPr>
        <w:pStyle w:val="a4"/>
        <w:numPr>
          <w:ilvl w:val="0"/>
          <w:numId w:val="1"/>
        </w:numPr>
        <w:ind w:left="0" w:firstLine="567"/>
        <w:jc w:val="both"/>
        <w:rPr>
          <w:b/>
          <w:bCs/>
          <w:sz w:val="28"/>
          <w:szCs w:val="24"/>
        </w:rPr>
      </w:pPr>
    </w:p>
    <w:p w:rsidR="00571BDA" w:rsidRPr="008810A5" w:rsidRDefault="00571BDA" w:rsidP="008810A5">
      <w:pPr>
        <w:jc w:val="both"/>
        <w:rPr>
          <w:b/>
          <w:bCs/>
          <w:sz w:val="28"/>
          <w:szCs w:val="24"/>
        </w:rPr>
      </w:pPr>
      <w:r w:rsidRPr="008810A5">
        <w:rPr>
          <w:b/>
          <w:sz w:val="28"/>
          <w:szCs w:val="24"/>
        </w:rPr>
        <w:t>Про передачу громадян</w:t>
      </w:r>
      <w:r w:rsidR="000A50D9" w:rsidRPr="008810A5">
        <w:rPr>
          <w:b/>
          <w:sz w:val="28"/>
          <w:szCs w:val="24"/>
        </w:rPr>
        <w:t>ину</w:t>
      </w:r>
      <w:r w:rsidRPr="008810A5">
        <w:rPr>
          <w:b/>
          <w:sz w:val="28"/>
          <w:szCs w:val="24"/>
        </w:rPr>
        <w:t xml:space="preserve"> </w:t>
      </w:r>
      <w:r w:rsidR="007734CF" w:rsidRPr="008810A5">
        <w:rPr>
          <w:b/>
          <w:sz w:val="28"/>
          <w:szCs w:val="24"/>
        </w:rPr>
        <w:t xml:space="preserve">України </w:t>
      </w:r>
      <w:r w:rsidR="000A50D9" w:rsidRPr="008810A5">
        <w:rPr>
          <w:b/>
          <w:sz w:val="28"/>
          <w:szCs w:val="24"/>
        </w:rPr>
        <w:t>Сюсько Євгену Анатолійовичу</w:t>
      </w:r>
      <w:r w:rsidR="000A7F78" w:rsidRPr="008810A5">
        <w:rPr>
          <w:b/>
          <w:sz w:val="28"/>
          <w:szCs w:val="24"/>
        </w:rPr>
        <w:t xml:space="preserve"> земельної ділянки</w:t>
      </w:r>
      <w:r w:rsidRPr="008810A5">
        <w:rPr>
          <w:b/>
          <w:sz w:val="28"/>
          <w:szCs w:val="24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E77F55" w:rsidRPr="008810A5">
        <w:rPr>
          <w:b/>
          <w:sz w:val="28"/>
          <w:szCs w:val="24"/>
        </w:rPr>
        <w:t>,</w:t>
      </w:r>
      <w:r w:rsidRPr="008810A5">
        <w:rPr>
          <w:b/>
          <w:sz w:val="28"/>
          <w:szCs w:val="24"/>
        </w:rPr>
        <w:t xml:space="preserve"> </w:t>
      </w:r>
      <w:r w:rsidRPr="008810A5">
        <w:rPr>
          <w:b/>
          <w:bCs/>
          <w:sz w:val="28"/>
          <w:szCs w:val="24"/>
        </w:rPr>
        <w:t xml:space="preserve">за адресою: Одеська область, </w:t>
      </w:r>
      <w:r w:rsidR="000A50D9" w:rsidRPr="008810A5">
        <w:rPr>
          <w:b/>
          <w:bCs/>
          <w:sz w:val="28"/>
          <w:szCs w:val="24"/>
        </w:rPr>
        <w:t>Одеський район (колишній Лиманський</w:t>
      </w:r>
      <w:r w:rsidRPr="008810A5">
        <w:rPr>
          <w:b/>
          <w:bCs/>
          <w:sz w:val="28"/>
          <w:szCs w:val="24"/>
        </w:rPr>
        <w:t xml:space="preserve"> район</w:t>
      </w:r>
      <w:r w:rsidR="000A50D9" w:rsidRPr="008810A5">
        <w:rPr>
          <w:b/>
          <w:bCs/>
          <w:sz w:val="28"/>
          <w:szCs w:val="24"/>
        </w:rPr>
        <w:t>)</w:t>
      </w:r>
      <w:r w:rsidRPr="008810A5">
        <w:rPr>
          <w:b/>
          <w:bCs/>
          <w:sz w:val="28"/>
          <w:szCs w:val="24"/>
        </w:rPr>
        <w:t xml:space="preserve">, с. </w:t>
      </w:r>
      <w:r w:rsidR="000A50D9" w:rsidRPr="008810A5">
        <w:rPr>
          <w:b/>
          <w:bCs/>
          <w:sz w:val="28"/>
          <w:szCs w:val="24"/>
        </w:rPr>
        <w:t>Фонтанка</w:t>
      </w:r>
      <w:r w:rsidRPr="008810A5">
        <w:rPr>
          <w:b/>
          <w:bCs/>
          <w:sz w:val="28"/>
          <w:szCs w:val="24"/>
        </w:rPr>
        <w:t xml:space="preserve">, вул. </w:t>
      </w:r>
      <w:r w:rsidR="000A50D9" w:rsidRPr="008810A5">
        <w:rPr>
          <w:b/>
          <w:bCs/>
          <w:sz w:val="28"/>
          <w:szCs w:val="24"/>
        </w:rPr>
        <w:t>Гоголя, 16а</w:t>
      </w:r>
      <w:r w:rsidR="0093715C" w:rsidRPr="008810A5">
        <w:rPr>
          <w:b/>
          <w:bCs/>
          <w:sz w:val="28"/>
          <w:szCs w:val="24"/>
        </w:rPr>
        <w:t>, кадастровий номер 5122786400:02:003:2023</w:t>
      </w:r>
    </w:p>
    <w:p w:rsidR="00B34346" w:rsidRPr="0040665A" w:rsidRDefault="00B34346" w:rsidP="00155556">
      <w:pPr>
        <w:numPr>
          <w:ilvl w:val="0"/>
          <w:numId w:val="1"/>
        </w:numPr>
        <w:tabs>
          <w:tab w:val="clear" w:pos="0"/>
        </w:tabs>
        <w:ind w:left="0" w:firstLine="0"/>
        <w:jc w:val="both"/>
        <w:rPr>
          <w:b/>
          <w:bCs/>
          <w:sz w:val="28"/>
          <w:szCs w:val="28"/>
        </w:rPr>
      </w:pPr>
    </w:p>
    <w:p w:rsidR="00571BDA" w:rsidRPr="008810A5" w:rsidRDefault="00571BDA" w:rsidP="008810A5">
      <w:pPr>
        <w:jc w:val="both"/>
        <w:rPr>
          <w:sz w:val="28"/>
          <w:szCs w:val="24"/>
        </w:rPr>
      </w:pPr>
      <w:r w:rsidRPr="008810A5">
        <w:rPr>
          <w:sz w:val="28"/>
          <w:szCs w:val="24"/>
        </w:rPr>
        <w:t>Відповідно до ст. 26 Закону України «Про місцеве самоврядування   в Україні», ст.ст. 12, 118,</w:t>
      </w:r>
      <w:r w:rsidR="000A50D9" w:rsidRPr="008810A5">
        <w:rPr>
          <w:sz w:val="28"/>
          <w:szCs w:val="24"/>
        </w:rPr>
        <w:t xml:space="preserve"> 120, 121, 122 </w:t>
      </w:r>
      <w:r w:rsidRPr="008810A5">
        <w:rPr>
          <w:sz w:val="28"/>
          <w:szCs w:val="24"/>
        </w:rPr>
        <w:t>Земельного кодексу України, п. 3 розділу VII Закону України «Пр</w:t>
      </w:r>
      <w:r w:rsidR="002A0CFA" w:rsidRPr="008810A5">
        <w:rPr>
          <w:sz w:val="28"/>
          <w:szCs w:val="24"/>
        </w:rPr>
        <w:t xml:space="preserve">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</w:t>
      </w:r>
      <w:r w:rsidRPr="008810A5">
        <w:rPr>
          <w:sz w:val="28"/>
          <w:szCs w:val="24"/>
        </w:rPr>
        <w:t xml:space="preserve">розглянувши заяву громадянки України </w:t>
      </w:r>
      <w:r w:rsidR="000A50D9" w:rsidRPr="008810A5">
        <w:rPr>
          <w:sz w:val="28"/>
          <w:szCs w:val="24"/>
        </w:rPr>
        <w:t>Сюська Валентини Ібрагимівни, яка діє за довіреністю від громадянина України Сюсько Євгена Анатолійовича, про передачу безоплатно у власність земельної ділянки</w:t>
      </w:r>
      <w:r w:rsidR="000A50D9" w:rsidRPr="008810A5">
        <w:rPr>
          <w:sz w:val="28"/>
          <w:szCs w:val="28"/>
        </w:rPr>
        <w:t xml:space="preserve"> для будівництва і обслуговування жилого будинку, господарських будівель і споруд (присадибна ділянка)</w:t>
      </w:r>
      <w:r w:rsidR="000A50D9" w:rsidRPr="008810A5">
        <w:rPr>
          <w:sz w:val="28"/>
          <w:szCs w:val="24"/>
        </w:rPr>
        <w:t>, яка розташована за адресою: с. Фонтанка, вул. Гоголя, 16а</w:t>
      </w:r>
      <w:r w:rsidR="000A7F78" w:rsidRPr="008810A5">
        <w:rPr>
          <w:sz w:val="28"/>
          <w:szCs w:val="24"/>
        </w:rPr>
        <w:t xml:space="preserve"> </w:t>
      </w:r>
      <w:r w:rsidR="0055733F" w:rsidRPr="008810A5">
        <w:rPr>
          <w:sz w:val="28"/>
          <w:szCs w:val="24"/>
        </w:rPr>
        <w:t>та</w:t>
      </w:r>
      <w:r w:rsidRPr="008810A5">
        <w:rPr>
          <w:sz w:val="28"/>
          <w:szCs w:val="28"/>
        </w:rPr>
        <w:t xml:space="preserve"> догов</w:t>
      </w:r>
      <w:r w:rsidR="0055733F" w:rsidRPr="008810A5">
        <w:rPr>
          <w:sz w:val="28"/>
          <w:szCs w:val="28"/>
        </w:rPr>
        <w:t>ір</w:t>
      </w:r>
      <w:r w:rsidRPr="008810A5">
        <w:rPr>
          <w:sz w:val="28"/>
          <w:szCs w:val="28"/>
        </w:rPr>
        <w:t xml:space="preserve"> </w:t>
      </w:r>
      <w:r w:rsidR="000A50D9" w:rsidRPr="008810A5">
        <w:rPr>
          <w:sz w:val="28"/>
          <w:szCs w:val="28"/>
        </w:rPr>
        <w:t>дарування</w:t>
      </w:r>
      <w:r w:rsidRPr="008810A5">
        <w:rPr>
          <w:sz w:val="28"/>
          <w:szCs w:val="28"/>
        </w:rPr>
        <w:t xml:space="preserve"> житлового будинку від </w:t>
      </w:r>
      <w:r w:rsidR="000A50D9" w:rsidRPr="008810A5">
        <w:rPr>
          <w:sz w:val="28"/>
          <w:szCs w:val="28"/>
        </w:rPr>
        <w:t>22.05</w:t>
      </w:r>
      <w:r w:rsidR="000A7F78" w:rsidRPr="008810A5">
        <w:rPr>
          <w:sz w:val="28"/>
          <w:szCs w:val="28"/>
        </w:rPr>
        <w:t>.2021</w:t>
      </w:r>
      <w:r w:rsidRPr="008810A5">
        <w:rPr>
          <w:sz w:val="28"/>
          <w:szCs w:val="28"/>
        </w:rPr>
        <w:t xml:space="preserve"> року, посвідчений приватним нотаріусом </w:t>
      </w:r>
      <w:r w:rsidR="000A50D9" w:rsidRPr="008810A5">
        <w:rPr>
          <w:sz w:val="28"/>
          <w:szCs w:val="28"/>
        </w:rPr>
        <w:t>Орзіх Ю.Г. Лиманського районного</w:t>
      </w:r>
      <w:r w:rsidR="000A7F78" w:rsidRPr="008810A5">
        <w:rPr>
          <w:sz w:val="28"/>
          <w:szCs w:val="28"/>
        </w:rPr>
        <w:t xml:space="preserve"> нотаріального округу </w:t>
      </w:r>
      <w:r w:rsidR="000A50D9" w:rsidRPr="008810A5">
        <w:rPr>
          <w:sz w:val="28"/>
          <w:szCs w:val="28"/>
        </w:rPr>
        <w:t>Одеської області,</w:t>
      </w:r>
      <w:r w:rsidRPr="008810A5">
        <w:rPr>
          <w:sz w:val="28"/>
          <w:szCs w:val="28"/>
        </w:rPr>
        <w:t xml:space="preserve"> за №</w:t>
      </w:r>
      <w:r w:rsidR="000A50D9" w:rsidRPr="008810A5">
        <w:rPr>
          <w:sz w:val="28"/>
          <w:szCs w:val="28"/>
        </w:rPr>
        <w:t>515</w:t>
      </w:r>
      <w:r w:rsidRPr="008810A5">
        <w:rPr>
          <w:sz w:val="28"/>
          <w:szCs w:val="24"/>
        </w:rPr>
        <w:t>,</w:t>
      </w:r>
      <w:r w:rsidR="000A50D9" w:rsidRPr="008810A5">
        <w:rPr>
          <w:sz w:val="28"/>
          <w:szCs w:val="24"/>
        </w:rPr>
        <w:t xml:space="preserve"> </w:t>
      </w:r>
      <w:r w:rsidR="007A07AB" w:rsidRPr="008810A5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</w:t>
      </w:r>
      <w:r w:rsidR="007A07AB" w:rsidRPr="008810A5">
        <w:rPr>
          <w:sz w:val="28"/>
          <w:szCs w:val="24"/>
        </w:rPr>
        <w:t xml:space="preserve">, </w:t>
      </w:r>
      <w:r w:rsidRPr="008810A5">
        <w:rPr>
          <w:sz w:val="28"/>
          <w:szCs w:val="24"/>
        </w:rPr>
        <w:t>Фонтанська сільська рада Одеського району Одеської області</w:t>
      </w:r>
      <w:r w:rsidR="00117F68" w:rsidRPr="008810A5">
        <w:rPr>
          <w:sz w:val="28"/>
          <w:szCs w:val="24"/>
        </w:rPr>
        <w:t>,</w:t>
      </w:r>
      <w:r w:rsidR="00F22CBB" w:rsidRPr="008810A5">
        <w:rPr>
          <w:sz w:val="28"/>
          <w:szCs w:val="24"/>
        </w:rPr>
        <w:t xml:space="preserve"> </w:t>
      </w:r>
      <w:r w:rsidR="00117F68" w:rsidRPr="008810A5">
        <w:rPr>
          <w:sz w:val="28"/>
          <w:szCs w:val="24"/>
        </w:rPr>
        <w:t>-</w:t>
      </w:r>
    </w:p>
    <w:p w:rsidR="0055733F" w:rsidRDefault="0055733F" w:rsidP="00B34346">
      <w:pPr>
        <w:numPr>
          <w:ilvl w:val="0"/>
          <w:numId w:val="1"/>
        </w:numPr>
        <w:tabs>
          <w:tab w:val="clear" w:pos="0"/>
        </w:tabs>
        <w:ind w:left="0" w:firstLine="567"/>
        <w:jc w:val="center"/>
        <w:rPr>
          <w:b/>
          <w:sz w:val="28"/>
          <w:szCs w:val="28"/>
        </w:rPr>
      </w:pPr>
    </w:p>
    <w:p w:rsidR="00B34346" w:rsidRPr="0024340B" w:rsidRDefault="00B34346" w:rsidP="00B34346">
      <w:pPr>
        <w:numPr>
          <w:ilvl w:val="0"/>
          <w:numId w:val="1"/>
        </w:numPr>
        <w:tabs>
          <w:tab w:val="clear" w:pos="0"/>
        </w:tabs>
        <w:ind w:left="0" w:firstLine="567"/>
        <w:jc w:val="center"/>
        <w:rPr>
          <w:b/>
          <w:sz w:val="28"/>
          <w:szCs w:val="28"/>
        </w:rPr>
      </w:pPr>
      <w:r w:rsidRPr="0024340B">
        <w:rPr>
          <w:b/>
          <w:sz w:val="28"/>
          <w:szCs w:val="28"/>
        </w:rPr>
        <w:t>ВИРІШИЛА:</w:t>
      </w:r>
    </w:p>
    <w:p w:rsidR="0055733F" w:rsidRPr="00834480" w:rsidRDefault="0055733F" w:rsidP="0055733F">
      <w:pPr>
        <w:pStyle w:val="a4"/>
        <w:numPr>
          <w:ilvl w:val="0"/>
          <w:numId w:val="1"/>
        </w:numPr>
        <w:ind w:left="0" w:firstLine="0"/>
        <w:jc w:val="both"/>
        <w:rPr>
          <w:bCs/>
          <w:sz w:val="28"/>
          <w:szCs w:val="24"/>
        </w:rPr>
      </w:pPr>
      <w:r>
        <w:rPr>
          <w:sz w:val="28"/>
          <w:szCs w:val="24"/>
        </w:rPr>
        <w:t xml:space="preserve">         </w:t>
      </w:r>
      <w:r w:rsidRPr="0055733F">
        <w:rPr>
          <w:sz w:val="28"/>
          <w:szCs w:val="24"/>
        </w:rPr>
        <w:t>1. Передати громадян</w:t>
      </w:r>
      <w:r w:rsidR="000A50D9">
        <w:rPr>
          <w:sz w:val="28"/>
          <w:szCs w:val="24"/>
        </w:rPr>
        <w:t>ину</w:t>
      </w:r>
      <w:r w:rsidRPr="0055733F">
        <w:rPr>
          <w:sz w:val="28"/>
          <w:szCs w:val="24"/>
        </w:rPr>
        <w:t xml:space="preserve"> України </w:t>
      </w:r>
      <w:r w:rsidR="003E4C2F">
        <w:rPr>
          <w:sz w:val="28"/>
          <w:szCs w:val="24"/>
        </w:rPr>
        <w:t>Сюсько Євгену Анатолійовичу</w:t>
      </w:r>
      <w:r w:rsidRPr="0055733F">
        <w:rPr>
          <w:sz w:val="28"/>
          <w:szCs w:val="24"/>
        </w:rPr>
        <w:t xml:space="preserve"> безоплатно у </w:t>
      </w:r>
      <w:r w:rsidR="001F7395">
        <w:rPr>
          <w:sz w:val="28"/>
          <w:szCs w:val="24"/>
        </w:rPr>
        <w:t xml:space="preserve">приватну </w:t>
      </w:r>
      <w:r w:rsidRPr="0055733F">
        <w:rPr>
          <w:sz w:val="28"/>
          <w:szCs w:val="24"/>
        </w:rPr>
        <w:t>власність земельну ділянку загальною площею 0,</w:t>
      </w:r>
      <w:r w:rsidR="000A7F78">
        <w:rPr>
          <w:sz w:val="28"/>
          <w:szCs w:val="24"/>
        </w:rPr>
        <w:t>0</w:t>
      </w:r>
      <w:r w:rsidR="003E4C2F">
        <w:rPr>
          <w:sz w:val="28"/>
          <w:szCs w:val="24"/>
        </w:rPr>
        <w:t>608</w:t>
      </w:r>
      <w:r w:rsidRPr="0055733F">
        <w:rPr>
          <w:sz w:val="28"/>
          <w:szCs w:val="24"/>
        </w:rPr>
        <w:t xml:space="preserve"> га </w:t>
      </w:r>
      <w:r w:rsidRPr="0055733F">
        <w:rPr>
          <w:bCs/>
          <w:sz w:val="28"/>
          <w:szCs w:val="24"/>
        </w:rPr>
        <w:t xml:space="preserve">за адресою: Одеська область, </w:t>
      </w:r>
      <w:r w:rsidR="003E4C2F">
        <w:rPr>
          <w:bCs/>
          <w:sz w:val="28"/>
          <w:szCs w:val="24"/>
        </w:rPr>
        <w:t xml:space="preserve">Одеський район (колишній </w:t>
      </w:r>
      <w:r w:rsidRPr="0055733F">
        <w:rPr>
          <w:bCs/>
          <w:sz w:val="28"/>
          <w:szCs w:val="24"/>
        </w:rPr>
        <w:t>Лиманський район</w:t>
      </w:r>
      <w:r w:rsidR="003E4C2F">
        <w:rPr>
          <w:bCs/>
          <w:sz w:val="28"/>
          <w:szCs w:val="24"/>
        </w:rPr>
        <w:t>)</w:t>
      </w:r>
      <w:r w:rsidRPr="0055733F">
        <w:rPr>
          <w:bCs/>
          <w:sz w:val="28"/>
          <w:szCs w:val="24"/>
        </w:rPr>
        <w:t xml:space="preserve">, с. </w:t>
      </w:r>
      <w:r w:rsidR="003E4C2F">
        <w:rPr>
          <w:bCs/>
          <w:sz w:val="28"/>
          <w:szCs w:val="24"/>
        </w:rPr>
        <w:t>Фонтанка</w:t>
      </w:r>
      <w:r w:rsidRPr="0055733F">
        <w:rPr>
          <w:bCs/>
          <w:sz w:val="28"/>
          <w:szCs w:val="24"/>
        </w:rPr>
        <w:t xml:space="preserve">, вул. </w:t>
      </w:r>
      <w:r w:rsidR="003E4C2F">
        <w:rPr>
          <w:bCs/>
          <w:sz w:val="28"/>
          <w:szCs w:val="24"/>
        </w:rPr>
        <w:t>Гоголя, 16а</w:t>
      </w:r>
      <w:r w:rsidRPr="0055733F">
        <w:rPr>
          <w:bCs/>
          <w:sz w:val="28"/>
          <w:szCs w:val="24"/>
        </w:rPr>
        <w:t>, кадастровий номер: 512278</w:t>
      </w:r>
      <w:r w:rsidR="003E4C2F">
        <w:rPr>
          <w:bCs/>
          <w:sz w:val="28"/>
          <w:szCs w:val="24"/>
        </w:rPr>
        <w:t>64</w:t>
      </w:r>
      <w:r w:rsidRPr="0055733F">
        <w:rPr>
          <w:bCs/>
          <w:sz w:val="28"/>
          <w:szCs w:val="24"/>
        </w:rPr>
        <w:t>00:02:00</w:t>
      </w:r>
      <w:r w:rsidR="003E4C2F">
        <w:rPr>
          <w:bCs/>
          <w:sz w:val="28"/>
          <w:szCs w:val="24"/>
        </w:rPr>
        <w:t>3</w:t>
      </w:r>
      <w:r w:rsidRPr="0055733F">
        <w:rPr>
          <w:bCs/>
          <w:sz w:val="28"/>
          <w:szCs w:val="24"/>
        </w:rPr>
        <w:t>:</w:t>
      </w:r>
      <w:r w:rsidR="003E4C2F">
        <w:rPr>
          <w:bCs/>
          <w:sz w:val="28"/>
          <w:szCs w:val="24"/>
        </w:rPr>
        <w:t>2023</w:t>
      </w:r>
      <w:r>
        <w:rPr>
          <w:bCs/>
          <w:sz w:val="28"/>
          <w:szCs w:val="24"/>
        </w:rPr>
        <w:t xml:space="preserve">, </w:t>
      </w:r>
      <w:r>
        <w:rPr>
          <w:sz w:val="28"/>
          <w:szCs w:val="28"/>
        </w:rPr>
        <w:t>цільове призначення земельної ділянки: для будівництва і обслуговування жилого будинку, господарських будівель і споруд (присадибна ділянка).</w:t>
      </w:r>
    </w:p>
    <w:p w:rsidR="00834480" w:rsidRPr="00834480" w:rsidRDefault="00834480" w:rsidP="00834480">
      <w:pPr>
        <w:pStyle w:val="a3"/>
        <w:numPr>
          <w:ilvl w:val="0"/>
          <w:numId w:val="1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_Hlk121127282"/>
      <w:r>
        <w:rPr>
          <w:bCs/>
          <w:sz w:val="28"/>
        </w:rPr>
        <w:t xml:space="preserve">2. Рекомендувати громадянину України </w:t>
      </w:r>
      <w:r>
        <w:rPr>
          <w:sz w:val="28"/>
        </w:rPr>
        <w:t>Сюсько Євгену Анатолійовичу</w:t>
      </w:r>
      <w:r w:rsidRPr="0055733F">
        <w:rPr>
          <w:sz w:val="28"/>
        </w:rPr>
        <w:t xml:space="preserve"> </w:t>
      </w:r>
      <w:r>
        <w:rPr>
          <w:sz w:val="28"/>
          <w:szCs w:val="28"/>
        </w:rPr>
        <w:t>зареєструвати право власності на земельну ділянку відповідно до вимог чинного законодавства України.</w:t>
      </w:r>
    </w:p>
    <w:bookmarkEnd w:id="1"/>
    <w:p w:rsidR="0055733F" w:rsidRDefault="0055733F" w:rsidP="0055733F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</w:t>
      </w:r>
      <w:r w:rsidR="00834480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834480">
        <w:rPr>
          <w:sz w:val="28"/>
          <w:szCs w:val="24"/>
        </w:rPr>
        <w:t>3</w:t>
      </w:r>
      <w:r w:rsidR="00D57798">
        <w:rPr>
          <w:sz w:val="28"/>
          <w:szCs w:val="24"/>
        </w:rPr>
        <w:t xml:space="preserve">. </w:t>
      </w:r>
      <w:r w:rsidRPr="0055733F">
        <w:rPr>
          <w:sz w:val="28"/>
          <w:szCs w:val="24"/>
        </w:rPr>
        <w:t>Зобов’язати громадян</w:t>
      </w:r>
      <w:r w:rsidR="003E4C2F">
        <w:rPr>
          <w:sz w:val="28"/>
          <w:szCs w:val="24"/>
        </w:rPr>
        <w:t>ина</w:t>
      </w:r>
      <w:r w:rsidRPr="0055733F">
        <w:rPr>
          <w:sz w:val="28"/>
          <w:szCs w:val="24"/>
        </w:rPr>
        <w:t xml:space="preserve"> України </w:t>
      </w:r>
      <w:r w:rsidR="003E4C2F">
        <w:rPr>
          <w:sz w:val="28"/>
          <w:szCs w:val="24"/>
        </w:rPr>
        <w:t>Сюсько Євгена Анатолійовича</w:t>
      </w:r>
      <w:r w:rsidR="000A7F78" w:rsidRPr="0055733F">
        <w:rPr>
          <w:sz w:val="28"/>
          <w:szCs w:val="24"/>
        </w:rPr>
        <w:t xml:space="preserve"> </w:t>
      </w:r>
      <w:r w:rsidRPr="0055733F">
        <w:rPr>
          <w:sz w:val="28"/>
          <w:szCs w:val="24"/>
        </w:rPr>
        <w:t>виконувати обов’язки власників земельних ділянок, згідно ст.ст. 91, 103 Земельного кодексу України.</w:t>
      </w:r>
    </w:p>
    <w:p w:rsidR="00D57798" w:rsidRPr="0055733F" w:rsidRDefault="00D57798" w:rsidP="00D57798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          4.</w:t>
      </w:r>
      <w:r w:rsidRPr="00D57798">
        <w:rPr>
          <w:sz w:val="28"/>
          <w:szCs w:val="24"/>
        </w:rPr>
        <w:t xml:space="preserve"> Під час використання земельної</w:t>
      </w:r>
      <w:r>
        <w:rPr>
          <w:sz w:val="28"/>
          <w:szCs w:val="24"/>
        </w:rPr>
        <w:t xml:space="preserve"> ділянки дотримуватися обмежень</w:t>
      </w:r>
      <w:r w:rsidRPr="00D57798">
        <w:rPr>
          <w:sz w:val="28"/>
          <w:szCs w:val="24"/>
        </w:rPr>
        <w:t xml:space="preserve">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sz w:val="28"/>
          <w:szCs w:val="24"/>
        </w:rPr>
        <w:t>оширюється дія обмежень - 0,0608</w:t>
      </w:r>
      <w:r w:rsidRPr="00D57798">
        <w:rPr>
          <w:sz w:val="28"/>
          <w:szCs w:val="24"/>
        </w:rPr>
        <w:t xml:space="preserve"> га</w:t>
      </w:r>
      <w:r>
        <w:rPr>
          <w:sz w:val="28"/>
          <w:szCs w:val="24"/>
        </w:rPr>
        <w:t>, - с</w:t>
      </w:r>
      <w:r w:rsidRPr="00D57798">
        <w:rPr>
          <w:sz w:val="28"/>
          <w:szCs w:val="24"/>
        </w:rPr>
        <w:t>анітарні зони, відстані, розриви(площа на яку поширюється дія обмежень - 0,0608 га</w:t>
      </w:r>
      <w:r>
        <w:rPr>
          <w:sz w:val="28"/>
          <w:szCs w:val="24"/>
        </w:rPr>
        <w:t>)</w:t>
      </w:r>
      <w:r w:rsidR="003A038D">
        <w:rPr>
          <w:sz w:val="28"/>
          <w:szCs w:val="24"/>
        </w:rPr>
        <w:t>.</w:t>
      </w:r>
    </w:p>
    <w:p w:rsidR="0055733F" w:rsidRPr="0055733F" w:rsidRDefault="0055733F" w:rsidP="0055733F">
      <w:pPr>
        <w:pStyle w:val="a4"/>
        <w:numPr>
          <w:ilvl w:val="0"/>
          <w:numId w:val="1"/>
        </w:numPr>
        <w:ind w:left="0" w:firstLine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</w:t>
      </w:r>
      <w:r w:rsidR="00D57798">
        <w:rPr>
          <w:sz w:val="28"/>
          <w:szCs w:val="24"/>
        </w:rPr>
        <w:t xml:space="preserve"> 5</w:t>
      </w:r>
      <w:r w:rsidRPr="0055733F">
        <w:rPr>
          <w:sz w:val="28"/>
          <w:szCs w:val="24"/>
        </w:rPr>
        <w:t xml:space="preserve">. </w:t>
      </w:r>
      <w:r w:rsidRPr="0055733F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7371E" w:rsidRDefault="0077371E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Pr="00582CC7" w:rsidRDefault="00582CC7" w:rsidP="00582CC7">
      <w:pPr>
        <w:spacing w:line="276" w:lineRule="auto"/>
        <w:jc w:val="both"/>
        <w:rPr>
          <w:b/>
          <w:sz w:val="28"/>
          <w:szCs w:val="28"/>
        </w:rPr>
      </w:pPr>
      <w:r w:rsidRPr="00582CC7">
        <w:rPr>
          <w:b/>
          <w:sz w:val="28"/>
          <w:szCs w:val="28"/>
        </w:rPr>
        <w:t>В.о. сільського голови                                                                     Андрій СЕРЕБРІЙ</w:t>
      </w: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p w:rsidR="002859AF" w:rsidRDefault="002859AF" w:rsidP="009F1592">
      <w:pPr>
        <w:spacing w:line="276" w:lineRule="auto"/>
        <w:jc w:val="center"/>
      </w:pPr>
    </w:p>
    <w:sectPr w:rsidR="002859AF" w:rsidSect="00834480">
      <w:pgSz w:w="11906" w:h="16838"/>
      <w:pgMar w:top="426" w:right="991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C0A" w:rsidRDefault="005B4C0A" w:rsidP="008064BF">
      <w:r>
        <w:separator/>
      </w:r>
    </w:p>
  </w:endnote>
  <w:endnote w:type="continuationSeparator" w:id="0">
    <w:p w:rsidR="005B4C0A" w:rsidRDefault="005B4C0A" w:rsidP="00806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C0A" w:rsidRDefault="005B4C0A" w:rsidP="008064BF">
      <w:r>
        <w:separator/>
      </w:r>
    </w:p>
  </w:footnote>
  <w:footnote w:type="continuationSeparator" w:id="0">
    <w:p w:rsidR="005B4C0A" w:rsidRDefault="005B4C0A" w:rsidP="00806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226361"/>
    <w:multiLevelType w:val="hybridMultilevel"/>
    <w:tmpl w:val="7AE883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164E8"/>
    <w:multiLevelType w:val="hybridMultilevel"/>
    <w:tmpl w:val="373A0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9A3228"/>
    <w:multiLevelType w:val="hybridMultilevel"/>
    <w:tmpl w:val="B3C052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60807"/>
    <w:multiLevelType w:val="hybridMultilevel"/>
    <w:tmpl w:val="691CEF8C"/>
    <w:lvl w:ilvl="0" w:tplc="72C6B0B4">
      <w:start w:val="1"/>
      <w:numFmt w:val="decimal"/>
      <w:lvlText w:val="%1."/>
      <w:lvlJc w:val="left"/>
      <w:pPr>
        <w:ind w:left="795" w:hanging="435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B6091"/>
    <w:multiLevelType w:val="hybridMultilevel"/>
    <w:tmpl w:val="38520116"/>
    <w:lvl w:ilvl="0" w:tplc="56125F0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EB60D6C"/>
    <w:multiLevelType w:val="hybridMultilevel"/>
    <w:tmpl w:val="34CAAE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358A1"/>
    <w:multiLevelType w:val="hybridMultilevel"/>
    <w:tmpl w:val="B2609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5930E3"/>
    <w:multiLevelType w:val="hybridMultilevel"/>
    <w:tmpl w:val="43440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802158"/>
    <w:multiLevelType w:val="hybridMultilevel"/>
    <w:tmpl w:val="AEA20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A00931"/>
    <w:multiLevelType w:val="hybridMultilevel"/>
    <w:tmpl w:val="A2564C6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634330"/>
    <w:multiLevelType w:val="hybridMultilevel"/>
    <w:tmpl w:val="942CED3C"/>
    <w:lvl w:ilvl="0" w:tplc="909E6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3A7C90"/>
    <w:multiLevelType w:val="hybridMultilevel"/>
    <w:tmpl w:val="1B782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8919C1"/>
    <w:multiLevelType w:val="hybridMultilevel"/>
    <w:tmpl w:val="A008D466"/>
    <w:lvl w:ilvl="0" w:tplc="CC708B2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4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B7B1E83"/>
    <w:multiLevelType w:val="hybridMultilevel"/>
    <w:tmpl w:val="121AB0C4"/>
    <w:lvl w:ilvl="0" w:tplc="06820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8A3619"/>
    <w:multiLevelType w:val="hybridMultilevel"/>
    <w:tmpl w:val="55226C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CB60BF"/>
    <w:multiLevelType w:val="hybridMultilevel"/>
    <w:tmpl w:val="96047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E42931"/>
    <w:multiLevelType w:val="hybridMultilevel"/>
    <w:tmpl w:val="DA1C0422"/>
    <w:lvl w:ilvl="0" w:tplc="0419000F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9" w15:restartNumberingAfterBreak="0">
    <w:nsid w:val="7E2E0698"/>
    <w:multiLevelType w:val="hybridMultilevel"/>
    <w:tmpl w:val="4C523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7"/>
  </w:num>
  <w:num w:numId="8">
    <w:abstractNumId w:val="2"/>
  </w:num>
  <w:num w:numId="9">
    <w:abstractNumId w:val="18"/>
  </w:num>
  <w:num w:numId="10">
    <w:abstractNumId w:val="11"/>
  </w:num>
  <w:num w:numId="11">
    <w:abstractNumId w:val="3"/>
  </w:num>
  <w:num w:numId="12">
    <w:abstractNumId w:val="8"/>
  </w:num>
  <w:num w:numId="13">
    <w:abstractNumId w:val="12"/>
  </w:num>
  <w:num w:numId="14">
    <w:abstractNumId w:val="19"/>
  </w:num>
  <w:num w:numId="15">
    <w:abstractNumId w:val="15"/>
  </w:num>
  <w:num w:numId="16">
    <w:abstractNumId w:val="1"/>
  </w:num>
  <w:num w:numId="17">
    <w:abstractNumId w:val="10"/>
  </w:num>
  <w:num w:numId="18">
    <w:abstractNumId w:val="5"/>
  </w:num>
  <w:num w:numId="19">
    <w:abstractNumId w:val="6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55"/>
    <w:rsid w:val="000327FC"/>
    <w:rsid w:val="00034A7B"/>
    <w:rsid w:val="0005189C"/>
    <w:rsid w:val="00064884"/>
    <w:rsid w:val="0007673D"/>
    <w:rsid w:val="00093A3A"/>
    <w:rsid w:val="00097B15"/>
    <w:rsid w:val="000A50D9"/>
    <w:rsid w:val="000A7F78"/>
    <w:rsid w:val="000B2E76"/>
    <w:rsid w:val="000B7EAC"/>
    <w:rsid w:val="000C2267"/>
    <w:rsid w:val="000C26D4"/>
    <w:rsid w:val="000C454C"/>
    <w:rsid w:val="000D00E0"/>
    <w:rsid w:val="00104203"/>
    <w:rsid w:val="00117F68"/>
    <w:rsid w:val="0014328B"/>
    <w:rsid w:val="00155556"/>
    <w:rsid w:val="00157BA6"/>
    <w:rsid w:val="00167CFF"/>
    <w:rsid w:val="00184653"/>
    <w:rsid w:val="00190474"/>
    <w:rsid w:val="001A4C84"/>
    <w:rsid w:val="001B4DB4"/>
    <w:rsid w:val="001E6A5F"/>
    <w:rsid w:val="001F7395"/>
    <w:rsid w:val="002060BC"/>
    <w:rsid w:val="00210BF2"/>
    <w:rsid w:val="00246F15"/>
    <w:rsid w:val="00257651"/>
    <w:rsid w:val="00263A6C"/>
    <w:rsid w:val="00263ADD"/>
    <w:rsid w:val="00276BAD"/>
    <w:rsid w:val="002859AF"/>
    <w:rsid w:val="002A0CFA"/>
    <w:rsid w:val="002A13D0"/>
    <w:rsid w:val="002B3AB8"/>
    <w:rsid w:val="002D698D"/>
    <w:rsid w:val="002E5DB8"/>
    <w:rsid w:val="0033206D"/>
    <w:rsid w:val="00334591"/>
    <w:rsid w:val="00342BFE"/>
    <w:rsid w:val="00367E1D"/>
    <w:rsid w:val="00375899"/>
    <w:rsid w:val="00384C74"/>
    <w:rsid w:val="003A038D"/>
    <w:rsid w:val="003C7DD7"/>
    <w:rsid w:val="003E4C2F"/>
    <w:rsid w:val="003F73C0"/>
    <w:rsid w:val="0040665A"/>
    <w:rsid w:val="00414D87"/>
    <w:rsid w:val="00432B87"/>
    <w:rsid w:val="00442877"/>
    <w:rsid w:val="00452801"/>
    <w:rsid w:val="0047123F"/>
    <w:rsid w:val="00483858"/>
    <w:rsid w:val="00500D93"/>
    <w:rsid w:val="00502B52"/>
    <w:rsid w:val="00505EAF"/>
    <w:rsid w:val="00510C93"/>
    <w:rsid w:val="00525790"/>
    <w:rsid w:val="00534448"/>
    <w:rsid w:val="00546610"/>
    <w:rsid w:val="00551E99"/>
    <w:rsid w:val="0055733F"/>
    <w:rsid w:val="00560B70"/>
    <w:rsid w:val="00571592"/>
    <w:rsid w:val="00571BDA"/>
    <w:rsid w:val="00582CC7"/>
    <w:rsid w:val="005B4C0A"/>
    <w:rsid w:val="005F2CEB"/>
    <w:rsid w:val="005F303E"/>
    <w:rsid w:val="005F6D28"/>
    <w:rsid w:val="006036F0"/>
    <w:rsid w:val="006406F1"/>
    <w:rsid w:val="006612CE"/>
    <w:rsid w:val="00661374"/>
    <w:rsid w:val="00671171"/>
    <w:rsid w:val="0068197E"/>
    <w:rsid w:val="006876B8"/>
    <w:rsid w:val="006A4B55"/>
    <w:rsid w:val="006E13BF"/>
    <w:rsid w:val="006E6F63"/>
    <w:rsid w:val="006F32D8"/>
    <w:rsid w:val="0070441E"/>
    <w:rsid w:val="00715AE2"/>
    <w:rsid w:val="00735A9A"/>
    <w:rsid w:val="00753529"/>
    <w:rsid w:val="0075541E"/>
    <w:rsid w:val="007734CF"/>
    <w:rsid w:val="0077371E"/>
    <w:rsid w:val="007A07AB"/>
    <w:rsid w:val="007B550A"/>
    <w:rsid w:val="007B61DB"/>
    <w:rsid w:val="007C1547"/>
    <w:rsid w:val="007D252D"/>
    <w:rsid w:val="007E7047"/>
    <w:rsid w:val="007F3F2E"/>
    <w:rsid w:val="008064BF"/>
    <w:rsid w:val="00821302"/>
    <w:rsid w:val="00834480"/>
    <w:rsid w:val="0083470E"/>
    <w:rsid w:val="00867CA2"/>
    <w:rsid w:val="00871935"/>
    <w:rsid w:val="008810A5"/>
    <w:rsid w:val="008E269C"/>
    <w:rsid w:val="008E484F"/>
    <w:rsid w:val="008E7E17"/>
    <w:rsid w:val="00901509"/>
    <w:rsid w:val="00932B0F"/>
    <w:rsid w:val="009339DF"/>
    <w:rsid w:val="00934D74"/>
    <w:rsid w:val="0093715C"/>
    <w:rsid w:val="009400D9"/>
    <w:rsid w:val="00966202"/>
    <w:rsid w:val="009A51AD"/>
    <w:rsid w:val="009C285E"/>
    <w:rsid w:val="009D48C6"/>
    <w:rsid w:val="009F1592"/>
    <w:rsid w:val="00A014F1"/>
    <w:rsid w:val="00A253D9"/>
    <w:rsid w:val="00A51036"/>
    <w:rsid w:val="00A53588"/>
    <w:rsid w:val="00A57C93"/>
    <w:rsid w:val="00A7134B"/>
    <w:rsid w:val="00A81F09"/>
    <w:rsid w:val="00A840A7"/>
    <w:rsid w:val="00A849D3"/>
    <w:rsid w:val="00A8656C"/>
    <w:rsid w:val="00A96517"/>
    <w:rsid w:val="00AB44AC"/>
    <w:rsid w:val="00AE6515"/>
    <w:rsid w:val="00B060F7"/>
    <w:rsid w:val="00B34346"/>
    <w:rsid w:val="00B628B0"/>
    <w:rsid w:val="00B8714F"/>
    <w:rsid w:val="00BB7CDE"/>
    <w:rsid w:val="00BC5650"/>
    <w:rsid w:val="00BF2303"/>
    <w:rsid w:val="00C06247"/>
    <w:rsid w:val="00C14F6C"/>
    <w:rsid w:val="00C15F27"/>
    <w:rsid w:val="00C16A97"/>
    <w:rsid w:val="00C2049B"/>
    <w:rsid w:val="00C34BF9"/>
    <w:rsid w:val="00C47DA3"/>
    <w:rsid w:val="00C57779"/>
    <w:rsid w:val="00C7538E"/>
    <w:rsid w:val="00C8196A"/>
    <w:rsid w:val="00CA3A15"/>
    <w:rsid w:val="00CB6598"/>
    <w:rsid w:val="00CC5D39"/>
    <w:rsid w:val="00CD3C2E"/>
    <w:rsid w:val="00D429BA"/>
    <w:rsid w:val="00D57798"/>
    <w:rsid w:val="00D75C6F"/>
    <w:rsid w:val="00D97DB4"/>
    <w:rsid w:val="00DA0E95"/>
    <w:rsid w:val="00DB0ED0"/>
    <w:rsid w:val="00DF5AF2"/>
    <w:rsid w:val="00E034FA"/>
    <w:rsid w:val="00E135AD"/>
    <w:rsid w:val="00E370E6"/>
    <w:rsid w:val="00E445AE"/>
    <w:rsid w:val="00E46DC6"/>
    <w:rsid w:val="00E6268B"/>
    <w:rsid w:val="00E72FE7"/>
    <w:rsid w:val="00E77F55"/>
    <w:rsid w:val="00E91893"/>
    <w:rsid w:val="00EA637D"/>
    <w:rsid w:val="00EC5946"/>
    <w:rsid w:val="00EF2D1C"/>
    <w:rsid w:val="00EF4D74"/>
    <w:rsid w:val="00F22CBB"/>
    <w:rsid w:val="00F4731F"/>
    <w:rsid w:val="00F63755"/>
    <w:rsid w:val="00F7627D"/>
    <w:rsid w:val="00F875E6"/>
    <w:rsid w:val="00FA6910"/>
    <w:rsid w:val="00FB3216"/>
    <w:rsid w:val="00FB6617"/>
    <w:rsid w:val="00FC2F5C"/>
    <w:rsid w:val="00FE3364"/>
    <w:rsid w:val="00FE4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EACB"/>
  <w15:docId w15:val="{0B4D8D1B-5D15-4534-980D-53023C76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1AD"/>
    <w:rPr>
      <w:lang w:eastAsia="ru-RU"/>
    </w:rPr>
  </w:style>
  <w:style w:type="paragraph" w:styleId="1">
    <w:name w:val="heading 1"/>
    <w:basedOn w:val="a"/>
    <w:next w:val="a"/>
    <w:link w:val="10"/>
    <w:qFormat/>
    <w:rsid w:val="00C14F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4F6C"/>
    <w:pPr>
      <w:keepNext/>
      <w:ind w:firstLine="567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E6515"/>
    <w:rPr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A51A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4F6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4F6C"/>
    <w:rPr>
      <w:sz w:val="28"/>
      <w:szCs w:val="28"/>
      <w:lang w:eastAsia="ru-RU"/>
    </w:rPr>
  </w:style>
  <w:style w:type="paragraph" w:styleId="3">
    <w:name w:val="Body Text 3"/>
    <w:basedOn w:val="a"/>
    <w:link w:val="30"/>
    <w:rsid w:val="00C14F6C"/>
    <w:pPr>
      <w:ind w:right="5670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C14F6C"/>
    <w:rPr>
      <w:sz w:val="28"/>
      <w:szCs w:val="28"/>
      <w:lang w:eastAsia="ru-RU"/>
    </w:rPr>
  </w:style>
  <w:style w:type="paragraph" w:styleId="31">
    <w:name w:val="Body Text Indent 3"/>
    <w:basedOn w:val="a"/>
    <w:link w:val="32"/>
    <w:rsid w:val="00C14F6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14F6C"/>
    <w:rPr>
      <w:sz w:val="16"/>
      <w:szCs w:val="16"/>
      <w:lang w:eastAsia="ru-RU"/>
    </w:rPr>
  </w:style>
  <w:style w:type="paragraph" w:styleId="a5">
    <w:name w:val="Body Text"/>
    <w:basedOn w:val="a"/>
    <w:link w:val="a6"/>
    <w:rsid w:val="00C14F6C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C14F6C"/>
    <w:rPr>
      <w:sz w:val="24"/>
      <w:szCs w:val="24"/>
      <w:lang w:eastAsia="ru-RU"/>
    </w:rPr>
  </w:style>
  <w:style w:type="character" w:customStyle="1" w:styleId="a7">
    <w:name w:val="Знак Знак"/>
    <w:locked/>
    <w:rsid w:val="00C14F6C"/>
    <w:rPr>
      <w:sz w:val="24"/>
      <w:szCs w:val="24"/>
      <w:lang w:val="uk-UA" w:eastAsia="ru-RU" w:bidi="ar-SA"/>
    </w:rPr>
  </w:style>
  <w:style w:type="character" w:customStyle="1" w:styleId="33">
    <w:name w:val="Знак Знак3"/>
    <w:locked/>
    <w:rsid w:val="00C14F6C"/>
    <w:rPr>
      <w:rFonts w:ascii="Arial" w:hAnsi="Arial" w:cs="Arial"/>
      <w:b/>
      <w:bCs/>
      <w:kern w:val="32"/>
      <w:sz w:val="32"/>
      <w:szCs w:val="32"/>
      <w:lang w:val="uk-UA" w:eastAsia="ru-RU" w:bidi="ar-SA"/>
    </w:rPr>
  </w:style>
  <w:style w:type="paragraph" w:customStyle="1" w:styleId="msonormalcxspmiddle">
    <w:name w:val="msonormalcxspmiddle"/>
    <w:basedOn w:val="a"/>
    <w:rsid w:val="00C14F6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msonormalcxsplast">
    <w:name w:val="msonormalcxsplast"/>
    <w:basedOn w:val="a"/>
    <w:rsid w:val="00C14F6C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8">
    <w:name w:val="Знак"/>
    <w:basedOn w:val="a"/>
    <w:rsid w:val="00C14F6C"/>
    <w:rPr>
      <w:lang w:val="en-US" w:eastAsia="en-US"/>
    </w:rPr>
  </w:style>
  <w:style w:type="paragraph" w:styleId="a9">
    <w:name w:val="Balloon Text"/>
    <w:basedOn w:val="a"/>
    <w:link w:val="aa"/>
    <w:rsid w:val="00C14F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14F6C"/>
    <w:rPr>
      <w:rFonts w:ascii="Tahoma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263ADD"/>
    <w:pPr>
      <w:jc w:val="center"/>
    </w:pPr>
    <w:rPr>
      <w:b/>
      <w:bCs/>
      <w:sz w:val="36"/>
      <w:szCs w:val="24"/>
    </w:rPr>
  </w:style>
  <w:style w:type="character" w:customStyle="1" w:styleId="ac">
    <w:name w:val="Заголовок Знак"/>
    <w:basedOn w:val="a0"/>
    <w:link w:val="ab"/>
    <w:rsid w:val="00263ADD"/>
    <w:rPr>
      <w:b/>
      <w:bCs/>
      <w:sz w:val="36"/>
      <w:szCs w:val="24"/>
      <w:lang w:eastAsia="ru-RU"/>
    </w:rPr>
  </w:style>
  <w:style w:type="paragraph" w:styleId="ad">
    <w:name w:val="Normal (Web)"/>
    <w:basedOn w:val="a"/>
    <w:semiHidden/>
    <w:rsid w:val="006036F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e">
    <w:name w:val="Strong"/>
    <w:uiPriority w:val="22"/>
    <w:qFormat/>
    <w:rsid w:val="00257651"/>
    <w:rPr>
      <w:b/>
      <w:bCs/>
    </w:rPr>
  </w:style>
  <w:style w:type="paragraph" w:styleId="af">
    <w:name w:val="header"/>
    <w:basedOn w:val="a"/>
    <w:link w:val="af0"/>
    <w:uiPriority w:val="99"/>
    <w:unhideWhenUsed/>
    <w:rsid w:val="008064B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064BF"/>
    <w:rPr>
      <w:lang w:eastAsia="ru-RU"/>
    </w:rPr>
  </w:style>
  <w:style w:type="paragraph" w:styleId="af1">
    <w:name w:val="footer"/>
    <w:basedOn w:val="a"/>
    <w:link w:val="af2"/>
    <w:uiPriority w:val="99"/>
    <w:unhideWhenUsed/>
    <w:rsid w:val="008064B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064BF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1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Виталий</dc:creator>
  <cp:lastModifiedBy>Fontanka123</cp:lastModifiedBy>
  <cp:revision>3</cp:revision>
  <cp:lastPrinted>2025-04-02T09:31:00Z</cp:lastPrinted>
  <dcterms:created xsi:type="dcterms:W3CDTF">2025-04-02T08:40:00Z</dcterms:created>
  <dcterms:modified xsi:type="dcterms:W3CDTF">2025-04-02T12:32:00Z</dcterms:modified>
</cp:coreProperties>
</file>